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10" w:rsidRDefault="0020734D" w:rsidP="00072E1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2</w:t>
      </w:r>
    </w:p>
    <w:p w:rsidR="00531FA3" w:rsidRDefault="00531FA3" w:rsidP="00072E1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координационного совета по инвестициям и предпринимательству</w:t>
      </w:r>
    </w:p>
    <w:p w:rsidR="00072E10" w:rsidRDefault="0020734D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C380D">
        <w:rPr>
          <w:sz w:val="28"/>
          <w:szCs w:val="28"/>
        </w:rPr>
        <w:t>09 ноября</w:t>
      </w:r>
      <w:r w:rsidR="00531FA3">
        <w:rPr>
          <w:sz w:val="28"/>
          <w:szCs w:val="28"/>
        </w:rPr>
        <w:t xml:space="preserve">  2020</w:t>
      </w:r>
      <w:r w:rsidR="00072E10">
        <w:rPr>
          <w:sz w:val="28"/>
          <w:szCs w:val="28"/>
        </w:rPr>
        <w:t xml:space="preserve">г.                                                  </w:t>
      </w:r>
      <w:r w:rsidR="005C380D">
        <w:rPr>
          <w:sz w:val="28"/>
          <w:szCs w:val="28"/>
        </w:rPr>
        <w:t xml:space="preserve">                 </w:t>
      </w:r>
      <w:r w:rsidR="00072E10">
        <w:rPr>
          <w:sz w:val="28"/>
          <w:szCs w:val="28"/>
        </w:rPr>
        <w:t xml:space="preserve"> </w:t>
      </w:r>
      <w:r w:rsidR="00531FA3">
        <w:rPr>
          <w:sz w:val="28"/>
          <w:szCs w:val="28"/>
        </w:rPr>
        <w:t>Администрация</w:t>
      </w:r>
    </w:p>
    <w:p w:rsidR="00072E10" w:rsidRDefault="0020734D">
      <w:pPr>
        <w:rPr>
          <w:sz w:val="28"/>
          <w:szCs w:val="28"/>
        </w:rPr>
      </w:pPr>
      <w:r>
        <w:rPr>
          <w:sz w:val="28"/>
          <w:szCs w:val="28"/>
        </w:rPr>
        <w:t>Заседание проходит в заочном формате</w:t>
      </w:r>
    </w:p>
    <w:p w:rsidR="00072E10" w:rsidRDefault="0020734D">
      <w:pPr>
        <w:rPr>
          <w:sz w:val="28"/>
          <w:szCs w:val="28"/>
        </w:rPr>
      </w:pPr>
      <w:r>
        <w:rPr>
          <w:sz w:val="28"/>
          <w:szCs w:val="28"/>
        </w:rPr>
        <w:t>Рассматриваемые</w:t>
      </w:r>
      <w:r w:rsidR="006B7810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ы</w:t>
      </w:r>
      <w:r w:rsidR="00072E10">
        <w:rPr>
          <w:sz w:val="28"/>
          <w:szCs w:val="28"/>
        </w:rPr>
        <w:t>:</w:t>
      </w:r>
    </w:p>
    <w:p w:rsidR="00072E10" w:rsidRDefault="00531FA3" w:rsidP="002073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0734D">
        <w:rPr>
          <w:sz w:val="28"/>
          <w:szCs w:val="28"/>
        </w:rPr>
        <w:t xml:space="preserve">Проект  распоряжения </w:t>
      </w:r>
      <w:r w:rsidR="005C380D">
        <w:rPr>
          <w:sz w:val="28"/>
          <w:szCs w:val="28"/>
        </w:rPr>
        <w:t xml:space="preserve">Главы Каменского городского округа </w:t>
      </w:r>
      <w:r w:rsidR="0020734D">
        <w:rPr>
          <w:sz w:val="28"/>
          <w:szCs w:val="28"/>
        </w:rPr>
        <w:t>«О  внесении изменений в перечень товарных рынков для содействия развитию конкуренции и план мероприятий («дорожная карта») по содействию развитию конкуренции в муниципальном образовании «Каменский городской округ» на 2019-2022 годов, утвержденный распоряжением Главы Каменского городского округа  от 17.12.2019 № 291 «О внедрении  стандарта развития конкуренции на территории муниципального образования «Каменский городской округ» на 2019-2022годов»;</w:t>
      </w:r>
      <w:proofErr w:type="gramEnd"/>
    </w:p>
    <w:p w:rsidR="0020734D" w:rsidRDefault="0020734D" w:rsidP="0020734D">
      <w:pPr>
        <w:jc w:val="both"/>
        <w:rPr>
          <w:sz w:val="28"/>
          <w:szCs w:val="28"/>
        </w:rPr>
      </w:pPr>
      <w:r>
        <w:rPr>
          <w:sz w:val="28"/>
          <w:szCs w:val="28"/>
        </w:rPr>
        <w:t>2. О мероприятиях, направленных на снижение напряженности на рынке труда в муниципальном образовании «Каменский городской округ»</w:t>
      </w:r>
      <w:r w:rsidR="005C380D">
        <w:rPr>
          <w:sz w:val="28"/>
          <w:szCs w:val="28"/>
        </w:rPr>
        <w:t xml:space="preserve">, размещение вакансий в </w:t>
      </w:r>
      <w:r>
        <w:rPr>
          <w:sz w:val="28"/>
          <w:szCs w:val="28"/>
        </w:rPr>
        <w:t>информационно-аналитической системе</w:t>
      </w:r>
      <w:r w:rsidR="005C380D">
        <w:rPr>
          <w:sz w:val="28"/>
          <w:szCs w:val="28"/>
        </w:rPr>
        <w:t xml:space="preserve"> «Общероссийская база вакансий «Работа в России» (портал «Работа в России»)</w:t>
      </w:r>
      <w:r>
        <w:rPr>
          <w:sz w:val="28"/>
          <w:szCs w:val="28"/>
        </w:rPr>
        <w:t>;</w:t>
      </w:r>
    </w:p>
    <w:p w:rsidR="005C380D" w:rsidRDefault="005C380D" w:rsidP="0020734D">
      <w:pPr>
        <w:jc w:val="both"/>
        <w:rPr>
          <w:sz w:val="28"/>
          <w:szCs w:val="28"/>
        </w:rPr>
      </w:pPr>
      <w:r>
        <w:rPr>
          <w:sz w:val="28"/>
          <w:szCs w:val="28"/>
        </w:rPr>
        <w:t>3. О мероприятиях и целевых показателях на 2021 год, в рамках муниципальной программы «Содействие развитию малого и среднего предпринимательства, поддержка сельского хозяйства в Каменском городском округе до 2026 года»</w:t>
      </w:r>
      <w:r w:rsidR="00DF3D9C">
        <w:rPr>
          <w:sz w:val="28"/>
          <w:szCs w:val="28"/>
        </w:rPr>
        <w:t>;</w:t>
      </w:r>
    </w:p>
    <w:p w:rsidR="00DF3D9C" w:rsidRDefault="00DF3D9C" w:rsidP="0020734D">
      <w:pPr>
        <w:jc w:val="both"/>
        <w:rPr>
          <w:sz w:val="28"/>
          <w:szCs w:val="28"/>
        </w:rPr>
      </w:pPr>
      <w:r>
        <w:rPr>
          <w:sz w:val="28"/>
          <w:szCs w:val="28"/>
        </w:rPr>
        <w:t>4.  О  перечне обязательных требований и представляемых документах при осуществлении  муниципального контроля.</w:t>
      </w:r>
      <w:bookmarkStart w:id="0" w:name="_GoBack"/>
      <w:bookmarkEnd w:id="0"/>
    </w:p>
    <w:p w:rsidR="00072E10" w:rsidRDefault="00072E10">
      <w:pPr>
        <w:rPr>
          <w:sz w:val="28"/>
          <w:szCs w:val="28"/>
        </w:rPr>
      </w:pPr>
    </w:p>
    <w:p w:rsidR="00072E10" w:rsidRPr="00072E10" w:rsidRDefault="00072E10">
      <w:pPr>
        <w:rPr>
          <w:sz w:val="28"/>
          <w:szCs w:val="28"/>
        </w:rPr>
      </w:pPr>
      <w:r>
        <w:rPr>
          <w:sz w:val="28"/>
          <w:szCs w:val="28"/>
        </w:rPr>
        <w:t>Секретарь  совета Степанова Т.В.</w:t>
      </w:r>
    </w:p>
    <w:sectPr w:rsidR="00072E10" w:rsidRPr="000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072E10"/>
    <w:rsid w:val="000E12E4"/>
    <w:rsid w:val="0020734D"/>
    <w:rsid w:val="004331B4"/>
    <w:rsid w:val="00531FA3"/>
    <w:rsid w:val="005C380D"/>
    <w:rsid w:val="006518A8"/>
    <w:rsid w:val="006B7810"/>
    <w:rsid w:val="007A7893"/>
    <w:rsid w:val="00D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2019-12-06T06:45:00Z</cp:lastPrinted>
  <dcterms:created xsi:type="dcterms:W3CDTF">2018-09-11T10:17:00Z</dcterms:created>
  <dcterms:modified xsi:type="dcterms:W3CDTF">2021-02-01T08:58:00Z</dcterms:modified>
</cp:coreProperties>
</file>